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6E" w:rsidRDefault="0044386E" w:rsidP="0044386E">
      <w:pPr>
        <w:spacing w:after="0" w:line="240" w:lineRule="auto"/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 "Эрудит"</w:t>
      </w: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4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(методика ШТУР в модификации Г. Резапкиной)</w:t>
      </w:r>
    </w:p>
    <w:p w:rsidR="0044386E" w:rsidRPr="004D4C97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sz w:val="20"/>
          <w:szCs w:val="20"/>
          <w:lang w:eastAsia="ru-RU"/>
        </w:rPr>
        <w:t>Вы должны выполнить четыре серии заданий, содержащих по двадцать вопросов. Каждой вопрос имеет только один правильный ответ. Ориентировочное время, которое вы можете затратить на каждую серию – 8-10 минут. Перед выполнением каждой серии заданий необходимо внимательно прочитать инструкцию. Ответы следует записывать в бланке ответов справа от номера вопроса. Если не знаете ответа, не старайтесь его угадать – поставьте прочерк в соответствующей клетке бланка и переходите к следующему вопросу.</w:t>
      </w:r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I</w:t>
      </w:r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  Аналогии</w:t>
      </w:r>
      <w:proofErr w:type="gramEnd"/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Инструкция.</w:t>
      </w: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Даны три слова. Первое и второе слово </w:t>
      </w:r>
      <w:proofErr w:type="gramStart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связаны</w:t>
      </w:r>
      <w:proofErr w:type="gramEnd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смыслу. Из четырех слов выберите то, которое связано по смыслу с третьим так, как первое со вторым. Выберете и отметьте точкой нужное слово. </w:t>
      </w:r>
      <w:proofErr w:type="gramStart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Пример: летчик – самолет = машинист –? Варианты: а) пассажир; б) поезд; в) вагон; г) вокзал.</w:t>
      </w:r>
      <w:proofErr w:type="gramEnd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Летчик управляет самолетом, машинист – поездом. Правильный </w:t>
      </w:r>
      <w:proofErr w:type="gramStart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 – б</w:t>
      </w:r>
      <w:proofErr w:type="gramEnd"/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4386E" w:rsidRPr="004D4C97" w:rsidRDefault="0044386E" w:rsidP="0044386E">
      <w:pPr>
        <w:spacing w:after="0" w:line="312" w:lineRule="auto"/>
        <w:ind w:left="1077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1. Рабовладельцы – капиталисты = рабы – … </w:t>
      </w:r>
    </w:p>
    <w:p w:rsidR="0044386E" w:rsidRPr="004D4C97" w:rsidRDefault="0044386E" w:rsidP="0044386E">
      <w:pPr>
        <w:spacing w:after="0" w:line="240" w:lineRule="auto"/>
        <w:ind w:left="480" w:firstLine="339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рабовладельческий строй; б) буржуазия; в) наёмные рабочие; г) пленные.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2. Богатство – бедность = крепостная зависимость – … </w:t>
      </w:r>
    </w:p>
    <w:p w:rsidR="0044386E" w:rsidRPr="004D4C97" w:rsidRDefault="0044386E" w:rsidP="0044386E">
      <w:pPr>
        <w:spacing w:after="0" w:line="240" w:lineRule="auto"/>
        <w:ind w:left="480" w:firstLine="339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крепостные крестьяне; б) личная свобода; в) неравенство; г) частная собственность.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3. Первобытный строй – рабовладельческий строй = рабовладельческий строй – … </w:t>
      </w:r>
    </w:p>
    <w:p w:rsidR="0044386E" w:rsidRPr="004D4C97" w:rsidRDefault="0044386E" w:rsidP="0044386E">
      <w:pPr>
        <w:spacing w:after="0" w:line="240" w:lineRule="auto"/>
        <w:ind w:left="480" w:firstLine="339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социализм; б) капитализм; в) демократия; г) феодализм.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4. Роза – цветок = капиталист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эксплуатация; б) рабочие; в) капитализм; г) класс.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5. Война – смерть = частная собственность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феодализм; б) капитализм; в) неравенство; г) рабы.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6. Стихотворение – поэзия = рассказ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проза; б) писатель; в) повесть; г) предложение.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7. Старт – финиш = пролог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заголовок; б) введение; в) кульминация; г) эпилог.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8. Роман – глава = стихотворение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поэма; б) рифма; в) строфа; г) ритм.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9. Числительное – количество = глагол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спряжение; б) действие; в) причастие; г) часть речи.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10. Глагол – спрягать = существительное – …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изменять; б) образовывать; в) употреблять; г) склонять.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11. Колумб – путешественник = землетрясение – … </w:t>
      </w:r>
    </w:p>
    <w:p w:rsidR="0044386E" w:rsidRPr="004D4C97" w:rsidRDefault="0044386E" w:rsidP="0044386E">
      <w:pPr>
        <w:spacing w:after="0" w:line="240" w:lineRule="auto"/>
        <w:ind w:left="480" w:firstLine="339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природное явление; б) образование гор; в) извержение; г) жертвы.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12. Север – юг = осадки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пустыня; б) полюс; в) дождь; г) засуха.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13. Папоротник – спора = сосна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шишка; б) семя; в) растение; г) ель.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 xml:space="preserve">14. Растение – стебель = клетка – … 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деление; б) хромосома; в) ядро; г) фермент.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15. Понижение атмосферного давления – осадки = антициклон – …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ясная погода; б) циклон; в) гроза; г) влажность.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16. Фигура - треугольник = состояние вещества – …</w:t>
      </w:r>
    </w:p>
    <w:p w:rsidR="0044386E" w:rsidRPr="004D4C97" w:rsidRDefault="0044386E" w:rsidP="0044386E">
      <w:pPr>
        <w:spacing w:after="0" w:line="240" w:lineRule="auto"/>
        <w:ind w:left="480" w:firstLine="228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а) жидкость; б) движение; в) температура; г) вода.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17. Прямоугольник – плоскость = куб – …   а) сторона; б) ребро; в) высота; г) объем.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18. Диаметр – радиус = окружность – …   а) дуга; б) сегмент; в) отрезок; г) круг.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19. Холодно – горячо = движение – …   а) инерция; б) покой; в) скорость; г) взаимодействие.</w:t>
      </w: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480"/>
        <w:rPr>
          <w:rFonts w:ascii="Arial" w:eastAsia="Times New Roman" w:hAnsi="Arial" w:cs="Arial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sz w:val="20"/>
          <w:szCs w:val="20"/>
          <w:lang w:eastAsia="ru-RU"/>
        </w:rPr>
        <w:t>20. Слагаемые – сумма = множители – …   а) разность; б) делитель; в) произведение; г) умножение.</w:t>
      </w: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II</w:t>
      </w:r>
      <w:proofErr w:type="gramStart"/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  Классификация</w:t>
      </w:r>
      <w:proofErr w:type="gramEnd"/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Инструкция.</w:t>
      </w: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Например, в ряду а) корова; б) лошадь; в) собака; г) волк три слова обозначают домашних животных, а четвертое – дикого. Значит, правильный ответ – г) волк.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а) рабовладелец; б) раб; в) крестьянин; г) рабочий.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22. а) социология; б) психология; в) педагогика; г) техника.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23. а) Кутузов; б) Суворов; в) Ушаков; г) Пирогов.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24. а) император; б) дворянин; в) царь; г) вождь.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25. а) ООН; б) НАТО; в) ОБСЕ; г) АОЗТ.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26. а) предлог; б) корень; в) суффикс; г) окончание.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27. а) пословица; б) стихотворение; в) поэма; г) рассказ.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28. а) Ахматова; б) Блок; в) Васнецов; г) Гумилев.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29. а) пролог; б) сюжет; в) развязка; г) эпилог.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30. а) описание; б) сравнение; в) характеристика; г) сказание.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31. а) барометр; б) азимут; в) термометр; г) компас.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32. а) цитоплазма; б) питание; в) рост; г) раздражимость.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33. а) Линней; б) Павлов; в) Микоян; г) Дарвин.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34. а) аорта; б) вена; в) сердце; г) артерия.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35. а) углекислый газ; б) свет; в) вода; г) крахмал.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36. а) парабола; б) гипербола; в) ломаная; г) прямая.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37. а) Сахаров; б) Алферов; в) Ландау; г) Пастернак.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38. а) длина; б) метр; в) масса; г) объём.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39. а) скорость; б) колебание; в) вес; г) плотность.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40. а) круг; б) ромб; в) прямоугольник; г) треугольник.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III</w:t>
      </w:r>
      <w:proofErr w:type="gramStart"/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  Обобщение</w:t>
      </w:r>
      <w:proofErr w:type="gramEnd"/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Инструкция.</w:t>
      </w: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Определите, что общего у этих понятий, и выберите из четырех вариантов ответа тот, который выражает самые существенные для обоих слов признаки. Например, сосна – ель а) растения, б) природа, в) деревья, г) хвойные деревья. Правильный ответ – г) хвойные деревья, потому что он точнее всего отражает особенности этих понятий.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41. Феодализм – капитализм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устройство общества, б) формы правления; в) неравенство; г) общественный строй.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42. Радио – телевидение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способы передачи информации; б) средства массовой информации; в) достижения науки; г) формы воздействия на людей.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43. Наука – искусство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виды творчества; б) интеллект; в) культура; г) области человеческой деятельности.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44. Школа – институт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образование; б) здания; в) учебные заведения; г) способы получения знаний.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45. Монархия – демократия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государственный строй; б) формы правления; в) правительство; г) устройство общества.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46. Сказка – былина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литературный жанр; б) выдумка; в) устное народное творчество; г) литературное произведение.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47. Пролог – кульминация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литературный прием; б) элементы литературного произведения; в) художественные средства; г) способы изложения.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48. Глагол – прилагательное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главные члены предложения; б) части речи; в) второстепенные члены предложения; г) лингвистические термины.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49. Классицизм – романтизм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стиль; б) жанры; в) художественный стиль; г) направления в искусстве.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50. Определение – обстоятельство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члены предложения; б) части речи; в) виды предложений; г) уточняющие слова.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51. Азия – Африка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страны; б) континенты; в) материки; г) части света.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52. Сердце – артерия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органы кровообращения; б) анатомия; в) система кровообращение; г) органы тела.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53. Облачность – осадки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природные явления; б) дождь; в) погода; г) атмосферные явления.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54. Жиры – белки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биологические вещества; б) микроэлементы; в) органические вещества; г) химический состав тела.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55. Канал – плотина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гидроэлектростанции; б) водные сооружения; в) водоемы; г) водные преграды.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56. Сумма – произведение</w:t>
      </w: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математические термины; б) вычисления; в) результаты математических действий; г) результаты вычислений.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57. Газ – жидкость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молекулы; б) состояние; в) химическое вещество; г) агрегатное состояние вещества.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58. Дифракция – интерференция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волновые явления; б) характеристики световой волны; в) природные явления; г) физические термины.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59. Ампер – вольт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электричество; б) физические величины; в) единицы измерения электрического тока; г) ученые-физики.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60. Синус – косинус </w:t>
      </w:r>
    </w:p>
    <w:p w:rsidR="0044386E" w:rsidRPr="004D4C97" w:rsidRDefault="0044386E" w:rsidP="0044386E">
      <w:pPr>
        <w:spacing w:after="0" w:line="240" w:lineRule="auto"/>
        <w:ind w:left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квадратичные функции; б) тригонометрические функции; в) четные функции; г) нечетные функции.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ru-RU"/>
        </w:rPr>
        <w:t>IV</w:t>
      </w:r>
      <w:proofErr w:type="gramStart"/>
      <w:r w:rsidRPr="004D4C9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.  Закономерности</w:t>
      </w:r>
      <w:proofErr w:type="gramEnd"/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Инструкция.</w:t>
      </w: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386E" w:rsidRPr="004D4C97" w:rsidRDefault="0044386E" w:rsidP="0044386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Числа в каждом ряду расположены по определённому правилу. Вы должны понять эту закономерность и записать в шестой колонке бланка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</w:p>
    <w:p w:rsidR="0044386E" w:rsidRPr="004D4C97" w:rsidRDefault="0044386E" w:rsidP="0044386E">
      <w:pPr>
        <w:spacing w:after="0" w:line="240" w:lineRule="auto"/>
        <w:ind w:left="720"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61.    6, 9, 12, 15, 18, 21, 23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62.    9, 1, 7, 1, 5, 1, 3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63.    2, 3, 5, 6, 8, 9, 11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64.    10, 12, 9, 11, 8, 10, 7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65.    1, 3, 6, 8, 16, 18, 36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66.    3, 4, 6, 9, 13, 18, 24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67.    15, 13, 16, 12, 17, 11, 18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68.    1, 2, 4, 8, 16, 32, 64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69.    1, 2, 5, 10, 17, 26, 37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70.    1, 4, 9, 16, 25, 36, 49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71.    128, 64, 32, 16, 8, 4, 2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72.    1, 2, 6, 15, 31, 56, 92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73.    31, 24, 18, 13, 9, 6, 4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74.    255, 127, 63, 31, 15, 7, 3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75.    3, 4, 8, 17, 33, 58, 94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76.    47, 39, 32, 26, 21, 17, 14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77.    174, 171, 57, 54, 18, 15, 5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78.    54, 19, 18, 14, 6, 9, 2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79.    301, 294, 49, 44, 11, 8, 4</w:t>
      </w: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16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80.    23, 46, 48, 96, 98, 196, 198</w:t>
      </w:r>
    </w:p>
    <w:p w:rsidR="0044386E" w:rsidRPr="004D4C97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</w:t>
      </w: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4D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  Фамилия Имя</w:t>
      </w:r>
      <w:proofErr w:type="gramStart"/>
      <w:r w:rsidRPr="004D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44386E" w:rsidRPr="004D4C97" w:rsidRDefault="0044386E" w:rsidP="0044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D4C9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Бланк ответов</w:t>
      </w:r>
    </w:p>
    <w:p w:rsidR="0044386E" w:rsidRPr="004D4C97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tbl>
      <w:tblPr>
        <w:tblStyle w:val="a3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511"/>
        <w:gridCol w:w="715"/>
        <w:gridCol w:w="540"/>
        <w:gridCol w:w="748"/>
        <w:gridCol w:w="540"/>
        <w:gridCol w:w="723"/>
        <w:gridCol w:w="540"/>
        <w:gridCol w:w="752"/>
      </w:tblGrid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21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41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61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22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42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62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23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43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63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24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44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64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25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45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3054" w:type="dxa"/>
            <w:gridSpan w:val="5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Общественные науки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1292" w:type="dxa"/>
            <w:gridSpan w:val="2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26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46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66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27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47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67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8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28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48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68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9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29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49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69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50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70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3054" w:type="dxa"/>
            <w:gridSpan w:val="5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Гуманитарные науки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1292" w:type="dxa"/>
            <w:gridSpan w:val="2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11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31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51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71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12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32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52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72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13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33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53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73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14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34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54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74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35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55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3054" w:type="dxa"/>
            <w:gridSpan w:val="5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Естественные науки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1292" w:type="dxa"/>
            <w:gridSpan w:val="2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16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36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56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76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17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37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57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77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18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38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58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78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19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39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59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79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20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40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60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  <w:r w:rsidRPr="004D4C97">
              <w:t>80</w:t>
            </w:r>
          </w:p>
        </w:tc>
        <w:tc>
          <w:tcPr>
            <w:tcW w:w="752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jc w:val="center"/>
        </w:trPr>
        <w:tc>
          <w:tcPr>
            <w:tcW w:w="3054" w:type="dxa"/>
            <w:gridSpan w:val="5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Физика, математика</w:t>
            </w:r>
          </w:p>
        </w:tc>
        <w:tc>
          <w:tcPr>
            <w:tcW w:w="723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4D4C97">
              <w:rPr>
                <w:b/>
              </w:rPr>
              <w:t>З</w:t>
            </w:r>
            <w:proofErr w:type="gramEnd"/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  <w:tr w:rsidR="0044386E" w:rsidRPr="004D4C97" w:rsidTr="005010DE">
        <w:trPr>
          <w:trHeight w:val="354"/>
          <w:jc w:val="center"/>
        </w:trPr>
        <w:tc>
          <w:tcPr>
            <w:tcW w:w="511" w:type="dxa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А</w:t>
            </w:r>
          </w:p>
        </w:tc>
        <w:tc>
          <w:tcPr>
            <w:tcW w:w="715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К</w:t>
            </w:r>
          </w:p>
        </w:tc>
        <w:tc>
          <w:tcPr>
            <w:tcW w:w="748" w:type="dxa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B3B3B3"/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  <w:rPr>
                <w:b/>
              </w:rPr>
            </w:pPr>
            <w:r w:rsidRPr="004D4C97">
              <w:rPr>
                <w:b/>
              </w:rPr>
              <w:t>О</w:t>
            </w:r>
          </w:p>
        </w:tc>
        <w:tc>
          <w:tcPr>
            <w:tcW w:w="723" w:type="dxa"/>
            <w:tcBorders>
              <w:right w:val="single" w:sz="12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86E" w:rsidRPr="004D4C97" w:rsidRDefault="0044386E" w:rsidP="005010DE">
            <w:pPr>
              <w:spacing w:line="360" w:lineRule="auto"/>
              <w:jc w:val="center"/>
            </w:pPr>
          </w:p>
        </w:tc>
      </w:tr>
    </w:tbl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D4C9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Обработка результатов</w:t>
      </w:r>
      <w:r w:rsidRPr="004D4C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44386E" w:rsidRPr="004D4C97" w:rsidRDefault="0044386E" w:rsidP="004438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4386E" w:rsidRPr="004D4C97" w:rsidRDefault="0044386E" w:rsidP="0044386E">
      <w:pPr>
        <w:spacing w:after="0" w:line="240" w:lineRule="auto"/>
        <w:ind w:left="600" w:firstLine="48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Обработка заключается в подсчете правильных ответов и предполагает количественный и качественный анализ ответов. Каждый правильный ответ оценивается в один балл. Максимальный результат по тесту – 80 баллов. </w:t>
      </w:r>
    </w:p>
    <w:p w:rsidR="0044386E" w:rsidRPr="004D4C97" w:rsidRDefault="0044386E" w:rsidP="0044386E">
      <w:pPr>
        <w:spacing w:after="0" w:line="240" w:lineRule="auto"/>
        <w:ind w:left="600" w:firstLine="48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Качественный анализ результатов выявляет </w:t>
      </w:r>
      <w:r w:rsidRPr="004D4C9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уровень усвоения школьных понятий различных учебных циклов</w:t>
      </w:r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Первые пять (1–5) строк бланка занимают вопросы социально-экономической направленности (общественные науки), следующие пять (6–10) – вопросы филологии (гуманитарные науки), с 11 по 15 – естественнонаучного цикла (естественные науки), с 16 по 20 – физико-математического цикла (физика, математика). Результаты выполнения теста могут учитывать при комплектовании профильных классов. </w:t>
      </w:r>
    </w:p>
    <w:p w:rsidR="0044386E" w:rsidRPr="004D4C97" w:rsidRDefault="0044386E" w:rsidP="0044386E">
      <w:pPr>
        <w:spacing w:after="0" w:line="240" w:lineRule="auto"/>
        <w:ind w:left="600" w:firstLine="48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Уровень сформированности основных мыслительных операций</w:t>
      </w:r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определяется подсчетом и сравнением количества правильных ответов по четырем сериям: 1 – «Установление аналогий» (А), 2 – «Классификация» (К), 3 – «Обобщение» (О), 4 – «Поиск закономерностей» (З). Количество баллов в каждой серии определяется суммированием правильных ответов вертикальных колонок и записывается в пустых клетках нижней строки справа от обозначения серии (А, </w:t>
      </w:r>
      <w:proofErr w:type="gramStart"/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>К</w:t>
      </w:r>
      <w:proofErr w:type="gramEnd"/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>, О, З).</w:t>
      </w:r>
    </w:p>
    <w:p w:rsidR="0044386E" w:rsidRPr="004D4C97" w:rsidRDefault="0044386E" w:rsidP="0044386E">
      <w:pPr>
        <w:spacing w:after="0" w:line="240" w:lineRule="auto"/>
        <w:ind w:left="60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D4C9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Общий балл записывается в правом нижнем прямоугольнике. </w:t>
      </w:r>
    </w:p>
    <w:p w:rsidR="0044386E" w:rsidRPr="005814FC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"https://11klasov.ru/engine/ajax/viewer/viewer.php?id=396" \l "page=9" \o "Страница 9" </w:instrText>
      </w: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4386E" w:rsidRPr="005814FC" w:rsidRDefault="0044386E" w:rsidP="0044386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"https://11klasov.ru/engine/ajax/viewer/viewer.php?id=396" \l "page=10" \o "Страница 10" </w:instrText>
      </w:r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B1530" w:rsidRDefault="0044386E" w:rsidP="0044386E">
      <w:r w:rsidRPr="005814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6B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1F"/>
    <w:rsid w:val="0044386E"/>
    <w:rsid w:val="006B1530"/>
    <w:rsid w:val="00E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2019-11-15T11:17:00Z</dcterms:created>
  <dcterms:modified xsi:type="dcterms:W3CDTF">2019-11-15T11:17:00Z</dcterms:modified>
</cp:coreProperties>
</file>